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25" w:rsidRDefault="00586825" w:rsidP="005868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86825" w:rsidRDefault="00586825" w:rsidP="0058682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86825" w:rsidRPr="00E679E6" w:rsidRDefault="00263993" w:rsidP="0058682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496743395" r:id="rId7"/>
        </w:pic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>7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86825" w:rsidRPr="00E679E6" w:rsidRDefault="00586825" w:rsidP="0058682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263993" w:rsidRDefault="00263993" w:rsidP="00263993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Дата проведения: 30.06.2015</w:t>
      </w:r>
    </w:p>
    <w:p w:rsidR="00263993" w:rsidRDefault="00263993" w:rsidP="00263993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Время: 15:00</w:t>
      </w:r>
    </w:p>
    <w:p w:rsidR="00263993" w:rsidRDefault="00263993" w:rsidP="00263993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Место проведения: Администрация МО Черемушки, </w:t>
      </w:r>
    </w:p>
    <w:p w:rsidR="00263993" w:rsidRPr="00E679E6" w:rsidRDefault="00263993" w:rsidP="00263993">
      <w:pPr>
        <w:spacing w:after="0" w:line="240" w:lineRule="auto"/>
        <w:ind w:left="194" w:hanging="180"/>
        <w:jc w:val="right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>ул.Новочеремушкинская, д. 57</w:t>
      </w:r>
    </w:p>
    <w:p w:rsidR="00586825" w:rsidRPr="00E679E6" w:rsidRDefault="00586825" w:rsidP="0058682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586825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86825" w:rsidRPr="005F2BA8" w:rsidRDefault="00586825" w:rsidP="0058682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>
        <w:rPr>
          <w:rFonts w:ascii="Times New Roman" w:hAnsi="Times New Roman"/>
          <w:noProof/>
          <w:sz w:val="18"/>
          <w:szCs w:val="18"/>
          <w:lang w:eastAsia="ru-RU"/>
        </w:rPr>
        <w:t>30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>
        <w:rPr>
          <w:rFonts w:ascii="Times New Roman" w:hAnsi="Times New Roman"/>
          <w:noProof/>
          <w:sz w:val="18"/>
          <w:szCs w:val="18"/>
          <w:lang w:eastAsia="ru-RU"/>
        </w:rPr>
        <w:t>06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586825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586825" w:rsidRPr="005F2BA8" w:rsidTr="000632AD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F2BA8" w:rsidRDefault="00586825" w:rsidP="00263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результатов публичных слушаний по проекту решения Совета депутатов муниципального округа Черемушки от </w:t>
            </w:r>
            <w:r w:rsidR="00263993">
              <w:rPr>
                <w:rFonts w:ascii="Times New Roman" w:hAnsi="Times New Roman" w:cs="Times New Roman"/>
                <w:sz w:val="18"/>
                <w:szCs w:val="18"/>
              </w:rPr>
              <w:t>27.05.2015</w:t>
            </w: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263993">
              <w:rPr>
                <w:rFonts w:ascii="Times New Roman" w:hAnsi="Times New Roman" w:cs="Times New Roman"/>
                <w:sz w:val="18"/>
                <w:szCs w:val="18"/>
              </w:rPr>
              <w:t xml:space="preserve"> 7/1</w:t>
            </w:r>
            <w:bookmarkStart w:id="0" w:name="_GoBack"/>
            <w:bookmarkEnd w:id="0"/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 «Об исполнении бюджета муниципального округа Черемушки в городе Москве за 2014 год»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 МО</w:t>
            </w:r>
          </w:p>
          <w:p w:rsidR="00586825" w:rsidRPr="005F2BA8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(докладчик Каленов С.Е.)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70422" w:rsidRDefault="00586825" w:rsidP="0006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2014 год.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 МО</w:t>
            </w:r>
          </w:p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(докладчик Каленов С.Е.)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F2BA8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586825" w:rsidRDefault="00586825" w:rsidP="005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825">
              <w:rPr>
                <w:rFonts w:ascii="Times New Roman" w:hAnsi="Times New Roman"/>
                <w:sz w:val="18"/>
                <w:szCs w:val="18"/>
              </w:rPr>
              <w:t xml:space="preserve">О принятии за основу проекта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86825">
              <w:rPr>
                <w:rFonts w:ascii="Times New Roman" w:hAnsi="Times New Roman"/>
                <w:sz w:val="18"/>
                <w:szCs w:val="18"/>
              </w:rPr>
              <w:t>става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РГ</w:t>
            </w:r>
          </w:p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(докладчик Королев И.И)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70422" w:rsidRDefault="00586825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4">
              <w:rPr>
                <w:rFonts w:ascii="Times New Roman" w:hAnsi="Times New Roman" w:cs="Times New Roman"/>
                <w:sz w:val="18"/>
                <w:szCs w:val="18"/>
              </w:rPr>
              <w:t>Об утверждении Положения о комиссии Совета депутатов муниципального округа Черемушки по мониторингу работы ярмарок выходного дня на территории муниципального округа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поручению СД (докладчик депутат Гусев А.А)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7008E4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BE0AE8" w:rsidRDefault="00586825" w:rsidP="0058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6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внесении изменений в Решение Совета депутатов МО Черемушки от 27.11.2014 № 10-1 «О бюджете муниципального округа Черемушки на 2015 год и плановый период 2016-2017 гг.»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508" w:rsidRDefault="00586825" w:rsidP="007008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08">
              <w:rPr>
                <w:rFonts w:ascii="Times New Roman" w:hAnsi="Times New Roman" w:cs="Times New Roman"/>
                <w:sz w:val="18"/>
                <w:szCs w:val="18"/>
              </w:rPr>
              <w:t>Докладчик –</w:t>
            </w:r>
          </w:p>
          <w:p w:rsidR="00586825" w:rsidRPr="00E84508" w:rsidRDefault="00586825" w:rsidP="007008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508">
              <w:rPr>
                <w:rFonts w:ascii="Times New Roman" w:hAnsi="Times New Roman" w:cs="Times New Roman"/>
                <w:sz w:val="18"/>
                <w:szCs w:val="18"/>
              </w:rPr>
              <w:t>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BE0AE8" w:rsidRDefault="00586825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914B5F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14B5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перерыв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914B5F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4B5F">
              <w:rPr>
                <w:rFonts w:ascii="Times New Roman" w:hAnsi="Times New Roman"/>
                <w:b/>
                <w:sz w:val="18"/>
                <w:szCs w:val="18"/>
              </w:rPr>
              <w:t>15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F169A" w:rsidRDefault="00586825" w:rsidP="000632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О поощрении депутатов СД МО Черемушки за </w:t>
            </w:r>
            <w:r w:rsidRPr="00E61D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41367B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Глава МО 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F6525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86825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353867" w:rsidRDefault="003275DE" w:rsidP="000632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установки ограждающего устройства по адресу: Москва, </w:t>
            </w:r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Новочеремушкинская</w:t>
            </w:r>
            <w:proofErr w:type="spellEnd"/>
            <w:r w:rsidR="0022357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д. 60, корп. 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22357D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</w:p>
          <w:p w:rsidR="00E84508" w:rsidRPr="0041367B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F6525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22357D" w:rsidP="002235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установки ограждающего устройства по адресу: Москва, ул.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Цюрупы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, д. 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5B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86825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F65255" w:rsidP="000632A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86825" w:rsidRPr="00F76F87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180F62" w:rsidP="00063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Депутатском запросе в управляющую компанию ООО «Серебр</w:t>
            </w:r>
            <w:r w:rsidR="00E84508">
              <w:rPr>
                <w:rFonts w:ascii="Times New Roman" w:hAnsi="Times New Roman" w:cs="Times New Roman"/>
                <w:sz w:val="18"/>
                <w:szCs w:val="18"/>
              </w:rPr>
              <w:t>яный квартет»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5B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  <w:r w:rsidR="00E845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586825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586825" w:rsidP="000632AD">
            <w:pPr>
              <w:jc w:val="center"/>
            </w:pPr>
            <w:r w:rsidRPr="00F76F87"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E84508" w:rsidP="00E84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согласовании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55B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 МО</w:t>
            </w:r>
          </w:p>
          <w:p w:rsidR="00586825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(Докладчик- Ванеев В.В.)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25" w:rsidRDefault="00F65255" w:rsidP="000632A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86825" w:rsidRPr="00F76F87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3275DE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586825" w:rsidP="000632AD">
            <w:pPr>
              <w:tabs>
                <w:tab w:val="left" w:pos="482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E61DA8">
              <w:rPr>
                <w:rFonts w:ascii="Times New Roman" w:hAnsi="Times New Roman" w:cs="Times New Roman"/>
                <w:sz w:val="18"/>
                <w:szCs w:val="18"/>
              </w:rPr>
              <w:t>Об отчете главы МО Черемушки за 2014 год.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E84508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Докладчик – Глава МО  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86825" w:rsidRPr="005F2BA8" w:rsidTr="000632AD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3275DE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Pr="00A57660" w:rsidRDefault="00586825" w:rsidP="000632AD">
            <w:pPr>
              <w:tabs>
                <w:tab w:val="left" w:pos="4820"/>
              </w:tabs>
              <w:spacing w:after="0"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561174">
              <w:rPr>
                <w:rFonts w:ascii="Times New Roman" w:hAnsi="Times New Roman" w:cs="Times New Roman"/>
                <w:sz w:val="18"/>
                <w:szCs w:val="18"/>
              </w:rPr>
              <w:t>Об установке мемориальной доски в честь советского физика К.П. Гурова на доме по адресу ул. Архитектора Власова, 21к1.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Депутат Гусев А.А.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825" w:rsidRDefault="00586825" w:rsidP="000632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</w:tbl>
    <w:p w:rsidR="0076055C" w:rsidRDefault="00263993"/>
    <w:sectPr w:rsidR="007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6633"/>
    <w:multiLevelType w:val="hybridMultilevel"/>
    <w:tmpl w:val="BAF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25"/>
    <w:rsid w:val="00180F62"/>
    <w:rsid w:val="0022357D"/>
    <w:rsid w:val="00263993"/>
    <w:rsid w:val="002D455B"/>
    <w:rsid w:val="003275DE"/>
    <w:rsid w:val="003D303C"/>
    <w:rsid w:val="00586825"/>
    <w:rsid w:val="007008E4"/>
    <w:rsid w:val="00987901"/>
    <w:rsid w:val="00E84508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2015-06-24T13:28:00Z</cp:lastPrinted>
  <dcterms:created xsi:type="dcterms:W3CDTF">2015-06-24T13:42:00Z</dcterms:created>
  <dcterms:modified xsi:type="dcterms:W3CDTF">2015-06-25T10:17:00Z</dcterms:modified>
</cp:coreProperties>
</file>