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3" w:rsidRDefault="007642D3" w:rsidP="007642D3">
      <w:pPr>
        <w:tabs>
          <w:tab w:val="left" w:pos="2635"/>
        </w:tabs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42D3" w:rsidRDefault="007642D3" w:rsidP="007642D3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Черемушки от 01.10.2015 № 10/9</w:t>
      </w:r>
    </w:p>
    <w:p w:rsidR="007642D3" w:rsidRDefault="007642D3" w:rsidP="007642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2D3" w:rsidRDefault="007642D3" w:rsidP="007642D3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7642D3" w:rsidRDefault="007642D3" w:rsidP="007642D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округе Черемушки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в городе Москве</w:t>
      </w:r>
    </w:p>
    <w:p w:rsidR="007642D3" w:rsidRDefault="007642D3" w:rsidP="007642D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642D3" w:rsidRDefault="007642D3" w:rsidP="007642D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7642D3" w:rsidRDefault="007642D3" w:rsidP="007642D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42D3" w:rsidRDefault="007642D3" w:rsidP="007642D3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Настоящий Порядок регулирует вопросы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округе Черемушки </w:t>
      </w:r>
      <w:r>
        <w:rPr>
          <w:rFonts w:ascii="Times New Roman" w:hAnsi="Times New Roman" w:cs="Times New Roman"/>
          <w:sz w:val="28"/>
          <w:szCs w:val="28"/>
        </w:rPr>
        <w:t xml:space="preserve">в городе Москве (далее –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участием жителей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(далее – проекты правовых актов)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публичных слушаниях имеют право принимать участие жители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(далее – жители). 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2D3" w:rsidRDefault="007642D3" w:rsidP="007642D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публичных слушаний</w:t>
      </w:r>
    </w:p>
    <w:p w:rsidR="007642D3" w:rsidRDefault="007642D3" w:rsidP="007642D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по инициативе населения муниципального округа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население), Совета депутатов муниципального округа Черемушки (далее – Совет депутатов) и главы муниципального округа Черемушки.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Инициатива Совета депутатов, главы муниципального округа Черемушки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реализуется по тем вопросам местного значения, по решению которых Уставом муниципального округа Черемушки они наделены соответствующими полномочиями.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Инициатива Совета депутатов о проведении публичных слушаний может выражаться внесением депутатом, группой депутатов, главой муниципального округа в Совет депутатов соответствующего проекта правового акта в порядке осуществления правотворческой инициативы.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 / постановлением главы муниципального округа.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10. Инициативная группа направляет </w:t>
      </w:r>
      <w:r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заявку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(в свободной форме), </w:t>
      </w:r>
      <w:r>
        <w:rPr>
          <w:rFonts w:ascii="Times New Roman" w:hAnsi="Times New Roman" w:cs="Times New Roman"/>
          <w:spacing w:val="2"/>
          <w:sz w:val="28"/>
          <w:szCs w:val="28"/>
        </w:rPr>
        <w:t>проект правового акта для обсуждения на публичных слушаниях,</w:t>
      </w:r>
      <w:r>
        <w:rPr>
          <w:rFonts w:ascii="Times New Roman" w:hAnsi="Times New Roman" w:cs="Times New Roman"/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 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на проведение публичных слушаний должна быть указана </w:t>
      </w:r>
      <w:r>
        <w:rPr>
          <w:rFonts w:ascii="Times New Roman" w:hAnsi="Times New Roman" w:cs="Times New Roman"/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11. Заявка на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рассматривается на ближайшем заседании Совета депутатов со дня ее поступления с участием представителей инициативной группы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более 3 человек). Представители инициативной группы имеют право в рамках Регламента Совета депутатов выступать и давать пояснения.</w:t>
      </w:r>
    </w:p>
    <w:p w:rsidR="007642D3" w:rsidRDefault="007642D3" w:rsidP="00764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дней до дня проведения указанного заседания. </w:t>
      </w:r>
    </w:p>
    <w:p w:rsidR="007642D3" w:rsidRDefault="007642D3" w:rsidP="00764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Отказ в назначении публичных слушаний должен быть мотивированным.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14. Копия р</w:t>
      </w:r>
      <w:r>
        <w:rPr>
          <w:rFonts w:ascii="Times New Roman" w:hAnsi="Times New Roman" w:cs="Times New Roman"/>
          <w:sz w:val="28"/>
          <w:szCs w:val="28"/>
        </w:rPr>
        <w:t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5 дней со дня принятия решения.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15. Решение Совета депутатов, постановление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о назначении публичных слушаний (далее – решение о назначении публичных слушаний) должны содержать </w:t>
      </w:r>
      <w:r>
        <w:rPr>
          <w:rFonts w:ascii="Times New Roman" w:hAnsi="Times New Roman" w:cs="Times New Roman"/>
          <w:spacing w:val="2"/>
          <w:sz w:val="28"/>
          <w:szCs w:val="28"/>
        </w:rPr>
        <w:t>дату, место, время начала и окончания проведения публичных слушаний, проект правового акта.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Решение о назначении публичных слушаний подлежит опубликованию в порядке, установленном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 размещению на официальном сайте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7642D3" w:rsidRDefault="007642D3" w:rsidP="007642D3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7642D3" w:rsidRDefault="007642D3" w:rsidP="00764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D3" w:rsidRDefault="007642D3" w:rsidP="0076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D3" w:rsidRDefault="007642D3" w:rsidP="0076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публичных слушаний</w:t>
      </w:r>
    </w:p>
    <w:p w:rsidR="007642D3" w:rsidRDefault="007642D3" w:rsidP="00764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состав рабочей группы включается не менее 5 человек: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>
        <w:rPr>
          <w:rFonts w:ascii="Times New Roman" w:hAnsi="Times New Roman" w:cs="Times New Roman"/>
          <w:sz w:val="28"/>
          <w:szCs w:val="28"/>
        </w:rPr>
        <w:t xml:space="preserve">. В состав рабочей группы входят депутаты Совета депутатов, представители органов местного самоуправления муниципального округа, также могут входить по приглашению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7642D3" w:rsidRDefault="007642D3" w:rsidP="007642D3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Рабочая группа составляет план организации и проведения публичных слушаний в соответствии с настоящим Порядком. 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23. Организационно-техническое обеспечение деятельности рабочей группы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2D3" w:rsidRDefault="007642D3" w:rsidP="0076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Перед началом проведения публичных слушаний члены рабочей группы: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25.1)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  <w:proofErr w:type="gramEnd"/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25.2) раздают участникам публичных слушаний форму листа записи предложений;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25.3) составляют список участников публичных слушаний, изъявивших желание выступить на публичных слушаниях;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25.4) решают иные организационные вопросы.</w:t>
      </w:r>
    </w:p>
    <w:p w:rsidR="007642D3" w:rsidRDefault="007642D3" w:rsidP="007642D3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Председательствует на публичных слушаниях 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:rsidR="007642D3" w:rsidRDefault="007642D3" w:rsidP="007642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7642D3" w:rsidRDefault="007642D3" w:rsidP="007642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27.1) открывает и закрывает публичные слушания в установленное время;</w:t>
      </w:r>
      <w:proofErr w:type="gramEnd"/>
    </w:p>
    <w:p w:rsidR="007642D3" w:rsidRDefault="007642D3" w:rsidP="007642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27.2) предоставляет слово для выступлений.</w:t>
      </w:r>
    </w:p>
    <w:p w:rsidR="007642D3" w:rsidRDefault="007642D3" w:rsidP="007642D3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7642D3" w:rsidRDefault="007642D3" w:rsidP="007642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Председательствующий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призвать выступающего высказываться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7642D3" w:rsidRDefault="007642D3" w:rsidP="007642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31.1) подачи в ходе публичных слушаний письменных предложений с указанием фамилии, имени, отчества;</w:t>
      </w:r>
      <w:proofErr w:type="gramEnd"/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31.2) выступления на публичных слушаниях.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На публичных слушаниях не принимаются какие-либо решения путем голосования.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Протокол публичных слушаний должен содержать: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34.1) сведения о дате, месте и времени проведения публичных слушаний;</w:t>
      </w:r>
      <w:proofErr w:type="gramEnd"/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34.2) сведения о количестве участников публичных слушаний; 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34.3) предложения участников публичных слушаний;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34.4) итоги публичных слушаний (</w:t>
      </w:r>
      <w:r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слушаний подписывает председательствующий.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результатах публичных слушаний должны быть указаны: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36.1) реквизиты решения о назначении публичных слушаний;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36.2) сведения об инициаторе проведения публичных слушаний;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36.3) краткое содержание проекта правового акта, представленного на публичные слушания;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36.4) сведения о дате, месте проведения, о количестве участников публичных слушаний;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36.5) сведения о количестве предложений участников публичных слушаний по обсуждаемому проекту правового акта (при наличии).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36.6) итоги публичных слушаний (</w:t>
      </w:r>
      <w:r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Протокол, результаты публичных слушаний и информация, указанная в пункте 35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проведении публичных слушаний по его инициативе).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также направляются руководителю инициативной группы в срок, указанный в первом абзаце настоящего пункта.</w:t>
      </w:r>
    </w:p>
    <w:p w:rsidR="007642D3" w:rsidRDefault="007642D3" w:rsidP="00764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D3" w:rsidRDefault="007642D3" w:rsidP="0076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642D3" w:rsidRDefault="007642D3" w:rsidP="00764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 размещению на официальном сайте не позднее 10 дней со дня проведения публичных слушаний. 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Полномочия рабочей группы прекращаются со дня официального опубликования результатов публичных слушаний.</w:t>
      </w:r>
    </w:p>
    <w:p w:rsidR="007642D3" w:rsidRDefault="007642D3" w:rsidP="007642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лет со дня проведения публичных слушаний. </w:t>
      </w:r>
    </w:p>
    <w:p w:rsidR="0076055C" w:rsidRDefault="007642D3">
      <w:bookmarkStart w:id="0" w:name="_GoBack"/>
      <w:bookmarkEnd w:id="0"/>
    </w:p>
    <w:sectPr w:rsidR="0076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7"/>
    <w:rsid w:val="003D303C"/>
    <w:rsid w:val="007642D3"/>
    <w:rsid w:val="008A7417"/>
    <w:rsid w:val="009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42D3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semiHidden/>
    <w:rsid w:val="007642D3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764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42D3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semiHidden/>
    <w:rsid w:val="007642D3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764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2015-10-14T15:32:00Z</dcterms:created>
  <dcterms:modified xsi:type="dcterms:W3CDTF">2015-10-14T15:33:00Z</dcterms:modified>
</cp:coreProperties>
</file>